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7C64DA7A">
      <w:pPr>
        <w:pStyle w:val="847"/>
        <w:pBdr/>
        <w:spacing/>
        <w:ind/>
        <w:rPr>
          <w:highlight w:val="none"/>
          <w14:ligatures w14:val="none"/>
        </w:rPr>
      </w:pPr>
      <w:r>
        <w:t xml:space="preserve">Änderungsantrag zum Antrag</w:t>
      </w:r>
      <w:r>
        <w:t xml:space="preserve"> „2.200 Mitglieder - 86 Mandate - ein Auftrag:</w:t>
      </w:r>
      <w:r>
        <w:t xml:space="preserve">Die Region Hannover bezahlbar machen!“</w:t>
      </w:r>
      <w:r>
        <w:rPr>
          <w:highlight w:val="none"/>
          <w14:ligatures w14:val="none"/>
        </w:rPr>
      </w:r>
    </w:p>
    <w:p w14:paraId="03546DF1">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sz w:val="17"/>
          <w:szCs w:val="17"/>
        </w:rPr>
      </w:pPr>
      <w:r>
        <w:rPr>
          <w:rFonts w:ascii="Arial" w:hAnsi="Arial" w:eastAsia="Arial" w:cs="Arial"/>
          <w:sz w:val="17"/>
          <w:szCs w:val="17"/>
        </w:rPr>
      </w:r>
      <w:r>
        <w:rPr>
          <w:rFonts w:ascii="Arial" w:hAnsi="Arial" w:eastAsia="Arial" w:cs="Arial"/>
          <w:sz w:val="17"/>
          <w:szCs w:val="17"/>
        </w:rPr>
      </w:r>
      <w:r>
        <w:rPr>
          <w:rFonts w:ascii="Arial" w:hAnsi="Arial" w:eastAsia="Arial" w:cs="Arial"/>
          <w:sz w:val="17"/>
          <w:szCs w:val="17"/>
        </w:rPr>
      </w:r>
    </w:p>
    <w:p w14:paraId="10F0296A">
      <w:pPr>
        <w:pStyle w:val="848"/>
        <w:pBdr/>
        <w:spacing/>
        <w:ind/>
        <w:rPr>
          <w:highlight w:val="none"/>
          <w14:ligatures w14:val="none"/>
        </w:rPr>
      </w:pPr>
      <w:r>
        <w:rPr>
          <w:highlight w:val="none"/>
        </w:rPr>
        <w:t xml:space="preserve">Änderung der Zeilen 64 bis 67 in den folgenden Text: </w:t>
      </w:r>
      <w:r>
        <w:rPr>
          <w:highlight w:val="none"/>
          <w14:ligatures w14:val="none"/>
        </w:rPr>
      </w:r>
    </w:p>
    <w:p w14:paraId="250019DD">
      <w:pPr>
        <w:pBdr/>
        <w:spacing/>
        <w:ind/>
        <w:rPr>
          <w:highlight w:val="none"/>
          <w14:ligatures w14:val="none"/>
        </w:rPr>
      </w:pPr>
      <w:r>
        <w:rPr>
          <w:highlight w:val="none"/>
        </w:rPr>
        <w:t xml:space="preserve">„Die Linke hilft“ hat nach ihrem Start 2026 ihre Wichtigkeit für die Menschen in und um Hannover aufgezeigt. Für das nächste halbe Jahr strebt die Arbeitsgruppe folgende Ziele an: </w:t>
      </w:r>
      <w:r>
        <w:rPr>
          <w:highlight w:val="none"/>
          <w14:ligatures w14:val="none"/>
        </w:rPr>
      </w:r>
    </w:p>
    <w:p w14:paraId="1929881E">
      <w:pPr>
        <w:pStyle w:val="910"/>
        <w:numPr>
          <w:ilvl w:val="0"/>
          <w:numId w:val="2"/>
        </w:numPr>
        <w:pBdr/>
        <w:spacing/>
        <w:ind/>
        <w:rPr>
          <w:highlight w:val="none"/>
          <w14:ligatures w14:val="none"/>
        </w:rPr>
      </w:pPr>
      <w:r>
        <w:rPr>
          <w:highlight w:val="none"/>
        </w:rPr>
        <w:t xml:space="preserve">eine Vernetzung mit anderen Arbeitsgruppen (z.B. Der AG Mietwucher), um Hand in Hand zu arbeiten</w:t>
      </w:r>
      <w:r>
        <w:rPr>
          <w:highlight w:val="none"/>
          <w14:ligatures w14:val="none"/>
        </w:rPr>
      </w:r>
    </w:p>
    <w:p w14:paraId="1C34EF3F">
      <w:pPr>
        <w:pStyle w:val="910"/>
        <w:numPr>
          <w:ilvl w:val="0"/>
          <w:numId w:val="2"/>
        </w:numPr>
        <w:pBdr/>
        <w:spacing/>
        <w:ind/>
        <w:rPr>
          <w:highlight w:val="none"/>
          <w14:ligatures w14:val="none"/>
        </w:rPr>
      </w:pPr>
      <w:r>
        <w:rPr>
          <w:highlight w:val="none"/>
        </w:rPr>
        <w:t xml:space="preserve">Schulung der Berater*innen im Umgang mit der Software SO12 der civis.digital</w:t>
      </w:r>
      <w:r>
        <w:rPr>
          <w:highlight w:val="none"/>
          <w14:ligatures w14:val="none"/>
        </w:rPr>
      </w:r>
    </w:p>
    <w:p w14:paraId="03B96072">
      <w:pPr>
        <w:pStyle w:val="910"/>
        <w:numPr>
          <w:ilvl w:val="0"/>
          <w:numId w:val="2"/>
        </w:numPr>
        <w:pBdr/>
        <w:spacing/>
        <w:ind/>
        <w:rPr>
          <w:highlight w:val="none"/>
          <w14:ligatures w14:val="none"/>
        </w:rPr>
      </w:pPr>
      <w:r>
        <w:rPr>
          <w:highlight w:val="none"/>
        </w:rPr>
        <w:t xml:space="preserve">Erweiterung des Beratungsteams</w:t>
      </w:r>
      <w:r>
        <w:rPr>
          <w:highlight w:val="none"/>
          <w14:ligatures w14:val="none"/>
        </w:rPr>
      </w:r>
    </w:p>
    <w:p w14:paraId="469ABF5C">
      <w:pPr>
        <w:pStyle w:val="910"/>
        <w:numPr>
          <w:ilvl w:val="0"/>
          <w:numId w:val="2"/>
        </w:numPr>
        <w:pBdr/>
        <w:spacing/>
        <w:ind/>
        <w:rPr>
          <w:highlight w:val="none"/>
          <w14:ligatures w14:val="none"/>
        </w:rPr>
      </w:pPr>
      <w:r>
        <w:rPr>
          <w:highlight w:val="none"/>
        </w:rPr>
        <w:t xml:space="preserve">Aufbau einer (weiteren) Onlineberatung</w:t>
      </w:r>
      <w:r>
        <w:rPr>
          <w:highlight w:val="none"/>
          <w14:ligatures w14:val="none"/>
        </w:rPr>
      </w:r>
    </w:p>
    <w:p w14:paraId="784CFAC1">
      <w:pPr>
        <w:pStyle w:val="910"/>
        <w:numPr>
          <w:ilvl w:val="0"/>
          <w:numId w:val="2"/>
        </w:numPr>
        <w:pBdr/>
        <w:spacing/>
        <w:ind/>
        <w:rPr>
          <w14:ligatures w14:val="none"/>
        </w:rPr>
      </w:pPr>
      <w:r>
        <w:rPr>
          <w:highlight w:val="none"/>
        </w:rPr>
        <w:t xml:space="preserve">Aufbau der Beratung zu Kriegsdienstverweigerung (KDV)  </w:t>
      </w:r>
      <w:r>
        <w:rPr>
          <w14:ligatures w14:val="none"/>
        </w:rPr>
      </w:r>
    </w:p>
    <w:p w14:paraId="1024A46F">
      <w:pPr>
        <w:pBdr/>
        <w:spacing/>
        <w:ind/>
        <w:rPr>
          <w14:ligatures w14:val="none"/>
        </w:rPr>
      </w:pPr>
      <w:r>
        <w:rPr>
          <w14:ligatures w14:val="none"/>
        </w:rPr>
      </w:r>
      <w:r>
        <w:rPr>
          <w14:ligatures w14:val="none"/>
        </w:rPr>
      </w:r>
    </w:p>
    <w:p w14:paraId="74EB3558">
      <w:pPr>
        <w:pStyle w:val="848"/>
        <w:pBdr/>
        <w:spacing/>
        <w:ind/>
        <w:rPr>
          <w14:ligatures w14:val="none"/>
        </w:rPr>
      </w:pPr>
      <w:r>
        <w:t xml:space="preserve">Ergänzung des Abschnitts „9. Arbeitsauftrag“:</w:t>
      </w:r>
      <w:r>
        <w:rPr>
          <w14:ligatures w14:val="none"/>
        </w:rPr>
      </w:r>
    </w:p>
    <w:p w14:paraId="2C0F4BD9">
      <w:pPr>
        <w:pBdr/>
        <w:spacing/>
        <w:ind/>
        <w:rPr>
          <w14:ligatures w14:val="none"/>
        </w:rPr>
      </w:pPr>
      <w:r>
        <w:t xml:space="preserve">7. Der Kreisvorstand baut eine digitale Übersicht a</w:t>
      </w:r>
      <w:r>
        <w:t xml:space="preserve">uf, die fortlaufend aktualisiert werden soll. Sie enthält alle aktuellen Arbeitsgruppe und – falls vorhanden – ihrer Sprecher*innen. Die Übersicht dient Interessent*innen als Informationsplattform und Möglichkeit, Kontakt zu den Arbeitsgruppen aufzunehmen.</w:t>
      </w:r>
      <w:r>
        <w:rPr>
          <w14:ligatures w14:val="none"/>
        </w:rPr>
      </w:r>
    </w:p>
    <w:p w14:paraId="33075BDE">
      <w:pPr>
        <w:pBdr/>
        <w:spacing/>
        <w:ind/>
        <w:rPr>
          <w14:ligatures w14:val="none"/>
        </w:rPr>
      </w:pPr>
      <w:r>
        <w:t xml:space="preserve">8. Der Kreisvorstand schafft auß</w:t>
      </w:r>
      <w:r>
        <w:t xml:space="preserve">erdem eine Möglichkeit zum Austausch zw</w:t>
      </w:r>
      <w:r>
        <w:t xml:space="preserve">ischen den Arbeitsgruppen, um die Zusammenarbeit zu fördern. Dieser Austausch soll moderativ begleitet und so ausgestaltet werden, dass die Arbeitsgruppen autonom voneinander arbeiten können, aber gut vernetzt sind und sich gegenseitig unterstützen können.</w:t>
      </w:r>
      <w:r>
        <w:rPr>
          <w14:ligatures w14:val="none"/>
        </w:rPr>
      </w:r>
    </w:p>
    <w:p w14:paraId="504D331F">
      <w:pPr>
        <w:pBdr/>
        <w:spacing/>
        <w:ind/>
        <w:rPr>
          <w14:ligatures w14:val="none"/>
        </w:rPr>
      </w:pPr>
      <w:r>
        <w:rPr>
          <w:highlight w:val="none"/>
        </w:rPr>
      </w:r>
      <w:r>
        <w:rPr>
          <w:highlight w:val="none"/>
        </w:rPr>
      </w:r>
      <w:r>
        <w:rPr>
          <w14:ligatures w14:val="none"/>
        </w:rPr>
      </w:r>
    </w:p>
    <w:p w14:paraId="16C22AD3">
      <w:pPr>
        <w:pStyle w:val="848"/>
        <w:pBdr/>
        <w:spacing/>
        <w:ind/>
        <w:rPr>
          <w14:ligatures w14:val="none"/>
        </w:rPr>
      </w:pPr>
      <w:r>
        <w:t xml:space="preserve">Antragsteller*in:</w:t>
      </w:r>
      <w:r>
        <w:rPr>
          <w:highlight w:val="none"/>
        </w:rPr>
      </w:r>
      <w:r>
        <w:rPr>
          <w14:ligatures w14:val="none"/>
        </w:rPr>
      </w:r>
    </w:p>
    <w:p w14:paraId="332DA063">
      <w:pPr>
        <w:pBdr/>
        <w:spacing/>
        <w:ind/>
        <w:rPr>
          <w:highlight w:val="none"/>
          <w14:ligatures w14:val="none"/>
        </w:rPr>
      </w:pPr>
      <w:r>
        <w:t xml:space="preserve">Oliver Hoogvliet, BO Nord, Sprecher*in Die Linke hilft      </w:t>
      </w:r>
      <w:r>
        <w:rPr>
          <w:highlight w:val="none"/>
        </w:rPr>
      </w:r>
      <w:r>
        <w:rPr>
          <w:highlight w:val="none"/>
          <w14:ligatures w14:val="none"/>
        </w:rPr>
      </w:r>
    </w:p>
    <w:sectPr>
      <w:footerReference w:type="default" r:id="rId9"/>
      <w:footnotePr/>
      <w:endnotePr/>
      <w:type w:val="nextPage"/>
      <w:pgSz w:h="16838" w:orient="portrait" w:w="11906"/>
      <w:pgMar w:top="1417" w:right="1417" w:bottom="1134" w:left="1417" w:header="720" w:footer="720" w:gutter="0"/>
      <w:lnNumType w:countBy="1" w:restart="continuous"/>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0D7974A">
    <w:pPr>
      <w:pStyle w:val="883"/>
      <w:pBdr/>
      <w:spacing/>
      <w:ind/>
      <w:jc w:val="center"/>
      <w:rPr/>
    </w:pPr>
    <w:fldSimple w:instr="PAGE \* MERGEFORMAT">
      <w:r>
        <w:t xml:space="preserve">1</w:t>
      </w:r>
    </w:fldSimple>
    <w:r/>
    <w:r/>
  </w:p>
  <w:p w14:paraId="43C9FACC">
    <w:pPr>
      <w:pStyle w:val="88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11945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79E22DD4"/>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de-DE"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21">
    <w:name w:val="Table Grid"/>
    <w:basedOn w:val="907"/>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Table Grid Light"/>
    <w:basedOn w:val="90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Plain Table 1"/>
    <w:basedOn w:val="90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Plain Table 2"/>
    <w:basedOn w:val="90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Plain Table 3"/>
    <w:basedOn w:val="90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Plain Table 4"/>
    <w:basedOn w:val="90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Plain Table 5"/>
    <w:basedOn w:val="90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1 Light"/>
    <w:basedOn w:val="90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1 Light - Accent 1"/>
    <w:basedOn w:val="90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1 Light - Accent 2"/>
    <w:basedOn w:val="90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1 Light - Accent 3"/>
    <w:basedOn w:val="90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1 Light - Accent 4"/>
    <w:basedOn w:val="90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1 Light - Accent 5"/>
    <w:basedOn w:val="90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1 Light - Accent 6"/>
    <w:basedOn w:val="90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2"/>
    <w:basedOn w:val="90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2 - Accent 1"/>
    <w:basedOn w:val="90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2 - Accent 2"/>
    <w:basedOn w:val="90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2 - Accent 3"/>
    <w:basedOn w:val="90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2 - Accent 4"/>
    <w:basedOn w:val="90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2 - Accent 5"/>
    <w:basedOn w:val="90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2 - Accent 6"/>
    <w:basedOn w:val="90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3"/>
    <w:basedOn w:val="90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3 - Accent 1"/>
    <w:basedOn w:val="90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3 - Accent 2"/>
    <w:basedOn w:val="90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3 - Accent 3"/>
    <w:basedOn w:val="90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3 - Accent 4"/>
    <w:basedOn w:val="90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3 - Accent 5"/>
    <w:basedOn w:val="90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3 - Accent 6"/>
    <w:basedOn w:val="90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4"/>
    <w:basedOn w:val="90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4 - Accent 1"/>
    <w:basedOn w:val="90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4 - Accent 2"/>
    <w:basedOn w:val="90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4 - Accent 3"/>
    <w:basedOn w:val="90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4 - Accent 4"/>
    <w:basedOn w:val="90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4 - Accent 5"/>
    <w:basedOn w:val="90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4 - Accent 6"/>
    <w:basedOn w:val="90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5 Dark"/>
    <w:basedOn w:val="9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5 Dark- Accent 1"/>
    <w:basedOn w:val="9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5 Dark - Accent 2"/>
    <w:basedOn w:val="9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5 Dark - Accent 3"/>
    <w:basedOn w:val="9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5 Dark- Accent 4"/>
    <w:basedOn w:val="9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5 Dark - Accent 5"/>
    <w:basedOn w:val="9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5 Dark - Accent 6"/>
    <w:basedOn w:val="90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6 Colorful"/>
    <w:basedOn w:val="90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64">
    <w:name w:val="Grid Table 6 Colorful - Accent 1"/>
    <w:basedOn w:val="90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65">
    <w:name w:val="Grid Table 6 Colorful - Accent 2"/>
    <w:basedOn w:val="90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66">
    <w:name w:val="Grid Table 6 Colorful - Accent 3"/>
    <w:basedOn w:val="90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67">
    <w:name w:val="Grid Table 6 Colorful - Accent 4"/>
    <w:basedOn w:val="90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68">
    <w:name w:val="Grid Table 6 Colorful - Accent 5"/>
    <w:basedOn w:val="90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9">
    <w:name w:val="Grid Table 6 Colorful - Accent 6"/>
    <w:basedOn w:val="90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0">
    <w:name w:val="Grid Table 7 Colorful"/>
    <w:basedOn w:val="90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7 Colorful - Accent 1"/>
    <w:basedOn w:val="90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7 Colorful - Accent 2"/>
    <w:basedOn w:val="90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7 Colorful - Accent 3"/>
    <w:basedOn w:val="90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7 Colorful - Accent 4"/>
    <w:basedOn w:val="90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7 Colorful - Accent 5"/>
    <w:basedOn w:val="90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7 Colorful - Accent 6"/>
    <w:basedOn w:val="90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1 Light"/>
    <w:basedOn w:val="9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1 Light - Accent 1"/>
    <w:basedOn w:val="9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1 Light - Accent 2"/>
    <w:basedOn w:val="9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1 Light - Accent 3"/>
    <w:basedOn w:val="9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1 Light - Accent 4"/>
    <w:basedOn w:val="9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1 Light - Accent 5"/>
    <w:basedOn w:val="9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1 Light - Accent 6"/>
    <w:basedOn w:val="90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2"/>
    <w:basedOn w:val="90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2 - Accent 1"/>
    <w:basedOn w:val="90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2 - Accent 2"/>
    <w:basedOn w:val="90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2 - Accent 3"/>
    <w:basedOn w:val="90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2 - Accent 4"/>
    <w:basedOn w:val="90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2 - Accent 5"/>
    <w:basedOn w:val="90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2 - Accent 6"/>
    <w:basedOn w:val="90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3"/>
    <w:basedOn w:val="90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3 - Accent 1"/>
    <w:basedOn w:val="90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3 - Accent 2"/>
    <w:basedOn w:val="90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3 - Accent 3"/>
    <w:basedOn w:val="90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3 - Accent 4"/>
    <w:basedOn w:val="90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3 - Accent 5"/>
    <w:basedOn w:val="90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3 - Accent 6"/>
    <w:basedOn w:val="90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4"/>
    <w:basedOn w:val="90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4 - Accent 1"/>
    <w:basedOn w:val="90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4 - Accent 2"/>
    <w:basedOn w:val="90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4 - Accent 3"/>
    <w:basedOn w:val="90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4 - Accent 4"/>
    <w:basedOn w:val="90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4 - Accent 5"/>
    <w:basedOn w:val="90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4 - Accent 6"/>
    <w:basedOn w:val="90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5 Dark"/>
    <w:basedOn w:val="90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6">
    <w:name w:val="List Table 5 Dark - Accent 1"/>
    <w:basedOn w:val="90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7">
    <w:name w:val="List Table 5 Dark - Accent 2"/>
    <w:basedOn w:val="90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8">
    <w:name w:val="List Table 5 Dark - Accent 3"/>
    <w:basedOn w:val="90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9">
    <w:name w:val="List Table 5 Dark - Accent 4"/>
    <w:basedOn w:val="90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0">
    <w:name w:val="List Table 5 Dark - Accent 5"/>
    <w:basedOn w:val="90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1">
    <w:name w:val="List Table 5 Dark - Accent 6"/>
    <w:basedOn w:val="90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2">
    <w:name w:val="List Table 6 Colorful"/>
    <w:basedOn w:val="90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6 Colorful - Accent 1"/>
    <w:basedOn w:val="90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6 Colorful - Accent 2"/>
    <w:basedOn w:val="90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6 Colorful - Accent 3"/>
    <w:basedOn w:val="90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6 Colorful - Accent 4"/>
    <w:basedOn w:val="90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6 Colorful - Accent 5"/>
    <w:basedOn w:val="90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6 Colorful - Accent 6"/>
    <w:basedOn w:val="90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7 Colorful"/>
    <w:basedOn w:val="90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20">
    <w:name w:val="List Table 7 Colorful - Accent 1"/>
    <w:basedOn w:val="90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21">
    <w:name w:val="List Table 7 Colorful - Accent 2"/>
    <w:basedOn w:val="90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22">
    <w:name w:val="List Table 7 Colorful - Accent 3"/>
    <w:basedOn w:val="90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23">
    <w:name w:val="List Table 7 Colorful - Accent 4"/>
    <w:basedOn w:val="90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24">
    <w:name w:val="List Table 7 Colorful - Accent 5"/>
    <w:basedOn w:val="90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25">
    <w:name w:val="List Table 7 Colorful - Accent 6"/>
    <w:basedOn w:val="90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26">
    <w:name w:val="Lined - Accent"/>
    <w:basedOn w:val="9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ned - Accent 1"/>
    <w:basedOn w:val="9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ned - Accent 2"/>
    <w:basedOn w:val="9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ned - Accent 3"/>
    <w:basedOn w:val="9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ned - Accent 4"/>
    <w:basedOn w:val="9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ned - Accent 5"/>
    <w:basedOn w:val="9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ned - Accent 6"/>
    <w:basedOn w:val="90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amp; Lined - Accent"/>
    <w:basedOn w:val="90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amp; Lined - Accent 1"/>
    <w:basedOn w:val="90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amp; Lined - Accent 2"/>
    <w:basedOn w:val="90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Bordered &amp; Lined - Accent 3"/>
    <w:basedOn w:val="90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Bordered &amp; Lined - Accent 4"/>
    <w:basedOn w:val="90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amp; Lined - Accent 5"/>
    <w:basedOn w:val="90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amp; Lined - Accent 6"/>
    <w:basedOn w:val="90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w:basedOn w:val="90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 Accent 1"/>
    <w:basedOn w:val="90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 Accent 2"/>
    <w:basedOn w:val="90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 Accent 3"/>
    <w:basedOn w:val="90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Bordered - Accent 4"/>
    <w:basedOn w:val="90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Bordered - Accent 5"/>
    <w:basedOn w:val="90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Bordered - Accent 6"/>
    <w:basedOn w:val="90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47">
    <w:name w:val="Heading 1"/>
    <w:basedOn w:val="906"/>
    <w:next w:val="906"/>
    <w:link w:val="857"/>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48">
    <w:name w:val="Heading 2"/>
    <w:basedOn w:val="906"/>
    <w:next w:val="906"/>
    <w:link w:val="858"/>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49">
    <w:name w:val="Heading 3"/>
    <w:basedOn w:val="906"/>
    <w:next w:val="906"/>
    <w:link w:val="859"/>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50">
    <w:name w:val="Heading 4"/>
    <w:basedOn w:val="906"/>
    <w:next w:val="906"/>
    <w:link w:val="86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51">
    <w:name w:val="Heading 5"/>
    <w:basedOn w:val="906"/>
    <w:next w:val="906"/>
    <w:link w:val="86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52">
    <w:name w:val="Heading 6"/>
    <w:basedOn w:val="906"/>
    <w:next w:val="906"/>
    <w:link w:val="86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53">
    <w:name w:val="Heading 7"/>
    <w:basedOn w:val="906"/>
    <w:next w:val="906"/>
    <w:link w:val="86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54">
    <w:name w:val="Heading 8"/>
    <w:basedOn w:val="906"/>
    <w:next w:val="906"/>
    <w:link w:val="86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55">
    <w:name w:val="Heading 9"/>
    <w:basedOn w:val="906"/>
    <w:next w:val="906"/>
    <w:link w:val="86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56" w:default="1">
    <w:name w:val="Default Paragraph Font"/>
    <w:uiPriority w:val="1"/>
    <w:semiHidden/>
    <w:unhideWhenUsed/>
    <w:pPr>
      <w:pBdr/>
      <w:spacing/>
      <w:ind/>
    </w:pPr>
  </w:style>
  <w:style w:type="character" w:styleId="857">
    <w:name w:val="Heading 1 Char"/>
    <w:basedOn w:val="856"/>
    <w:link w:val="847"/>
    <w:uiPriority w:val="9"/>
    <w:pPr>
      <w:pBdr/>
      <w:spacing/>
      <w:ind/>
    </w:pPr>
    <w:rPr>
      <w:rFonts w:ascii="Arial" w:hAnsi="Arial" w:eastAsia="Arial" w:cs="Arial"/>
      <w:color w:val="0f4761" w:themeColor="accent1" w:themeShade="BF"/>
      <w:sz w:val="40"/>
      <w:szCs w:val="40"/>
    </w:rPr>
  </w:style>
  <w:style w:type="character" w:styleId="858">
    <w:name w:val="Heading 2 Char"/>
    <w:basedOn w:val="856"/>
    <w:link w:val="848"/>
    <w:uiPriority w:val="9"/>
    <w:pPr>
      <w:pBdr/>
      <w:spacing/>
      <w:ind/>
    </w:pPr>
    <w:rPr>
      <w:rFonts w:ascii="Arial" w:hAnsi="Arial" w:eastAsia="Arial" w:cs="Arial"/>
      <w:color w:val="0f4761" w:themeColor="accent1" w:themeShade="BF"/>
      <w:sz w:val="32"/>
      <w:szCs w:val="32"/>
    </w:rPr>
  </w:style>
  <w:style w:type="character" w:styleId="859">
    <w:name w:val="Heading 3 Char"/>
    <w:basedOn w:val="856"/>
    <w:link w:val="849"/>
    <w:uiPriority w:val="9"/>
    <w:pPr>
      <w:pBdr/>
      <w:spacing/>
      <w:ind/>
    </w:pPr>
    <w:rPr>
      <w:rFonts w:ascii="Arial" w:hAnsi="Arial" w:eastAsia="Arial" w:cs="Arial"/>
      <w:color w:val="0f4761" w:themeColor="accent1" w:themeShade="BF"/>
      <w:sz w:val="28"/>
      <w:szCs w:val="28"/>
    </w:rPr>
  </w:style>
  <w:style w:type="character" w:styleId="860">
    <w:name w:val="Heading 4 Char"/>
    <w:basedOn w:val="856"/>
    <w:link w:val="850"/>
    <w:uiPriority w:val="9"/>
    <w:pPr>
      <w:pBdr/>
      <w:spacing/>
      <w:ind/>
    </w:pPr>
    <w:rPr>
      <w:rFonts w:ascii="Arial" w:hAnsi="Arial" w:eastAsia="Arial" w:cs="Arial"/>
      <w:i/>
      <w:iCs/>
      <w:color w:val="0f4761" w:themeColor="accent1" w:themeShade="BF"/>
    </w:rPr>
  </w:style>
  <w:style w:type="character" w:styleId="861">
    <w:name w:val="Heading 5 Char"/>
    <w:basedOn w:val="856"/>
    <w:link w:val="851"/>
    <w:uiPriority w:val="9"/>
    <w:pPr>
      <w:pBdr/>
      <w:spacing/>
      <w:ind/>
    </w:pPr>
    <w:rPr>
      <w:rFonts w:ascii="Arial" w:hAnsi="Arial" w:eastAsia="Arial" w:cs="Arial"/>
      <w:color w:val="0f4761" w:themeColor="accent1" w:themeShade="BF"/>
    </w:rPr>
  </w:style>
  <w:style w:type="character" w:styleId="862">
    <w:name w:val="Heading 6 Char"/>
    <w:basedOn w:val="856"/>
    <w:link w:val="852"/>
    <w:uiPriority w:val="9"/>
    <w:pPr>
      <w:pBdr/>
      <w:spacing/>
      <w:ind/>
    </w:pPr>
    <w:rPr>
      <w:rFonts w:ascii="Arial" w:hAnsi="Arial" w:eastAsia="Arial" w:cs="Arial"/>
      <w:i/>
      <w:iCs/>
      <w:color w:val="595959" w:themeColor="text1" w:themeTint="A6"/>
    </w:rPr>
  </w:style>
  <w:style w:type="character" w:styleId="863">
    <w:name w:val="Heading 7 Char"/>
    <w:basedOn w:val="856"/>
    <w:link w:val="853"/>
    <w:uiPriority w:val="9"/>
    <w:pPr>
      <w:pBdr/>
      <w:spacing/>
      <w:ind/>
    </w:pPr>
    <w:rPr>
      <w:rFonts w:ascii="Arial" w:hAnsi="Arial" w:eastAsia="Arial" w:cs="Arial"/>
      <w:color w:val="595959" w:themeColor="text1" w:themeTint="A6"/>
    </w:rPr>
  </w:style>
  <w:style w:type="character" w:styleId="864">
    <w:name w:val="Heading 8 Char"/>
    <w:basedOn w:val="856"/>
    <w:link w:val="854"/>
    <w:uiPriority w:val="9"/>
    <w:pPr>
      <w:pBdr/>
      <w:spacing/>
      <w:ind/>
    </w:pPr>
    <w:rPr>
      <w:rFonts w:ascii="Arial" w:hAnsi="Arial" w:eastAsia="Arial" w:cs="Arial"/>
      <w:i/>
      <w:iCs/>
      <w:color w:val="272727" w:themeColor="text1" w:themeTint="D8"/>
    </w:rPr>
  </w:style>
  <w:style w:type="character" w:styleId="865">
    <w:name w:val="Heading 9 Char"/>
    <w:basedOn w:val="856"/>
    <w:link w:val="855"/>
    <w:uiPriority w:val="9"/>
    <w:pPr>
      <w:pBdr/>
      <w:spacing/>
      <w:ind/>
    </w:pPr>
    <w:rPr>
      <w:rFonts w:ascii="Arial" w:hAnsi="Arial" w:eastAsia="Arial" w:cs="Arial"/>
      <w:i/>
      <w:iCs/>
      <w:color w:val="272727" w:themeColor="text1" w:themeTint="D8"/>
    </w:rPr>
  </w:style>
  <w:style w:type="paragraph" w:styleId="866">
    <w:name w:val="Title"/>
    <w:basedOn w:val="906"/>
    <w:next w:val="906"/>
    <w:link w:val="867"/>
    <w:uiPriority w:val="10"/>
    <w:qFormat/>
    <w:pPr>
      <w:pBdr/>
      <w:spacing w:after="80" w:line="240" w:lineRule="auto"/>
      <w:ind/>
      <w:contextualSpacing w:val="true"/>
    </w:pPr>
    <w:rPr>
      <w:rFonts w:ascii="Arial" w:hAnsi="Arial" w:eastAsia="Arial" w:cs="Arial"/>
      <w:spacing w:val="-10"/>
      <w:sz w:val="56"/>
      <w:szCs w:val="56"/>
    </w:rPr>
  </w:style>
  <w:style w:type="character" w:styleId="867">
    <w:name w:val="Title Char"/>
    <w:basedOn w:val="856"/>
    <w:link w:val="866"/>
    <w:uiPriority w:val="10"/>
    <w:pPr>
      <w:pBdr/>
      <w:spacing/>
      <w:ind/>
    </w:pPr>
    <w:rPr>
      <w:rFonts w:ascii="Arial" w:hAnsi="Arial" w:eastAsia="Arial" w:cs="Arial"/>
      <w:spacing w:val="-10"/>
      <w:sz w:val="56"/>
      <w:szCs w:val="56"/>
    </w:rPr>
  </w:style>
  <w:style w:type="paragraph" w:styleId="868">
    <w:name w:val="Subtitle"/>
    <w:basedOn w:val="906"/>
    <w:next w:val="906"/>
    <w:link w:val="869"/>
    <w:uiPriority w:val="11"/>
    <w:qFormat/>
    <w:pPr>
      <w:numPr>
        <w:ilvl w:val="1"/>
      </w:numPr>
      <w:pBdr/>
      <w:spacing/>
      <w:ind/>
    </w:pPr>
    <w:rPr>
      <w:color w:val="595959" w:themeColor="text1" w:themeTint="A6"/>
      <w:spacing w:val="15"/>
      <w:sz w:val="28"/>
      <w:szCs w:val="28"/>
    </w:rPr>
  </w:style>
  <w:style w:type="character" w:styleId="869">
    <w:name w:val="Subtitle Char"/>
    <w:basedOn w:val="856"/>
    <w:link w:val="868"/>
    <w:uiPriority w:val="11"/>
    <w:pPr>
      <w:pBdr/>
      <w:spacing/>
      <w:ind/>
    </w:pPr>
    <w:rPr>
      <w:color w:val="595959" w:themeColor="text1" w:themeTint="A6"/>
      <w:spacing w:val="15"/>
      <w:sz w:val="28"/>
      <w:szCs w:val="28"/>
    </w:rPr>
  </w:style>
  <w:style w:type="paragraph" w:styleId="870">
    <w:name w:val="Quote"/>
    <w:basedOn w:val="906"/>
    <w:next w:val="906"/>
    <w:link w:val="871"/>
    <w:uiPriority w:val="29"/>
    <w:qFormat/>
    <w:pPr>
      <w:pBdr/>
      <w:spacing w:before="160"/>
      <w:ind/>
      <w:jc w:val="center"/>
    </w:pPr>
    <w:rPr>
      <w:i/>
      <w:iCs/>
      <w:color w:val="404040" w:themeColor="text1" w:themeTint="BF"/>
    </w:rPr>
  </w:style>
  <w:style w:type="character" w:styleId="871">
    <w:name w:val="Quote Char"/>
    <w:basedOn w:val="856"/>
    <w:link w:val="870"/>
    <w:uiPriority w:val="29"/>
    <w:pPr>
      <w:pBdr/>
      <w:spacing/>
      <w:ind/>
    </w:pPr>
    <w:rPr>
      <w:i/>
      <w:iCs/>
      <w:color w:val="404040" w:themeColor="text1" w:themeTint="BF"/>
    </w:rPr>
  </w:style>
  <w:style w:type="character" w:styleId="872">
    <w:name w:val="Intense Emphasis"/>
    <w:basedOn w:val="856"/>
    <w:uiPriority w:val="21"/>
    <w:qFormat/>
    <w:pPr>
      <w:pBdr/>
      <w:spacing/>
      <w:ind/>
    </w:pPr>
    <w:rPr>
      <w:i/>
      <w:iCs/>
      <w:color w:val="0f4761" w:themeColor="accent1" w:themeShade="BF"/>
    </w:rPr>
  </w:style>
  <w:style w:type="paragraph" w:styleId="873">
    <w:name w:val="Intense Quote"/>
    <w:basedOn w:val="906"/>
    <w:next w:val="906"/>
    <w:link w:val="87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74">
    <w:name w:val="Intense Quote Char"/>
    <w:basedOn w:val="856"/>
    <w:link w:val="873"/>
    <w:uiPriority w:val="30"/>
    <w:pPr>
      <w:pBdr/>
      <w:spacing/>
      <w:ind/>
    </w:pPr>
    <w:rPr>
      <w:i/>
      <w:iCs/>
      <w:color w:val="0f4761" w:themeColor="accent1" w:themeShade="BF"/>
    </w:rPr>
  </w:style>
  <w:style w:type="character" w:styleId="875">
    <w:name w:val="Intense Reference"/>
    <w:basedOn w:val="856"/>
    <w:uiPriority w:val="32"/>
    <w:qFormat/>
    <w:pPr>
      <w:pBdr/>
      <w:spacing/>
      <w:ind/>
    </w:pPr>
    <w:rPr>
      <w:b/>
      <w:bCs/>
      <w:smallCaps/>
      <w:color w:val="0f4761" w:themeColor="accent1" w:themeShade="BF"/>
      <w:spacing w:val="5"/>
    </w:rPr>
  </w:style>
  <w:style w:type="character" w:styleId="876">
    <w:name w:val="Subtle Emphasis"/>
    <w:basedOn w:val="856"/>
    <w:uiPriority w:val="19"/>
    <w:qFormat/>
    <w:pPr>
      <w:pBdr/>
      <w:spacing/>
      <w:ind/>
    </w:pPr>
    <w:rPr>
      <w:i/>
      <w:iCs/>
      <w:color w:val="404040" w:themeColor="text1" w:themeTint="BF"/>
    </w:rPr>
  </w:style>
  <w:style w:type="character" w:styleId="877">
    <w:name w:val="Emphasis"/>
    <w:basedOn w:val="856"/>
    <w:uiPriority w:val="20"/>
    <w:qFormat/>
    <w:pPr>
      <w:pBdr/>
      <w:spacing/>
      <w:ind/>
    </w:pPr>
    <w:rPr>
      <w:i/>
      <w:iCs/>
    </w:rPr>
  </w:style>
  <w:style w:type="character" w:styleId="878">
    <w:name w:val="Strong"/>
    <w:basedOn w:val="856"/>
    <w:uiPriority w:val="22"/>
    <w:qFormat/>
    <w:pPr>
      <w:pBdr/>
      <w:spacing/>
      <w:ind/>
    </w:pPr>
    <w:rPr>
      <w:b/>
      <w:bCs/>
    </w:rPr>
  </w:style>
  <w:style w:type="character" w:styleId="879">
    <w:name w:val="Subtle Reference"/>
    <w:basedOn w:val="856"/>
    <w:uiPriority w:val="31"/>
    <w:qFormat/>
    <w:pPr>
      <w:pBdr/>
      <w:spacing/>
      <w:ind/>
    </w:pPr>
    <w:rPr>
      <w:smallCaps/>
      <w:color w:val="5a5a5a" w:themeColor="text1" w:themeTint="A5"/>
    </w:rPr>
  </w:style>
  <w:style w:type="character" w:styleId="880">
    <w:name w:val="Book Title"/>
    <w:basedOn w:val="856"/>
    <w:uiPriority w:val="33"/>
    <w:qFormat/>
    <w:pPr>
      <w:pBdr/>
      <w:spacing/>
      <w:ind/>
    </w:pPr>
    <w:rPr>
      <w:b/>
      <w:bCs/>
      <w:i/>
      <w:iCs/>
      <w:spacing w:val="5"/>
    </w:rPr>
  </w:style>
  <w:style w:type="paragraph" w:styleId="881">
    <w:name w:val="Header"/>
    <w:basedOn w:val="906"/>
    <w:link w:val="882"/>
    <w:uiPriority w:val="99"/>
    <w:unhideWhenUsed/>
    <w:pPr>
      <w:pBdr/>
      <w:tabs>
        <w:tab w:val="center" w:leader="none" w:pos="4844"/>
        <w:tab w:val="right" w:leader="none" w:pos="9689"/>
      </w:tabs>
      <w:spacing w:after="0" w:line="240" w:lineRule="auto"/>
      <w:ind/>
    </w:pPr>
  </w:style>
  <w:style w:type="character" w:styleId="882">
    <w:name w:val="Header Char"/>
    <w:basedOn w:val="856"/>
    <w:link w:val="881"/>
    <w:uiPriority w:val="99"/>
    <w:pPr>
      <w:pBdr/>
      <w:spacing/>
      <w:ind/>
    </w:pPr>
  </w:style>
  <w:style w:type="paragraph" w:styleId="883">
    <w:name w:val="Footer"/>
    <w:basedOn w:val="906"/>
    <w:link w:val="884"/>
    <w:uiPriority w:val="99"/>
    <w:unhideWhenUsed/>
    <w:pPr>
      <w:pBdr/>
      <w:tabs>
        <w:tab w:val="center" w:leader="none" w:pos="4844"/>
        <w:tab w:val="right" w:leader="none" w:pos="9689"/>
      </w:tabs>
      <w:spacing w:after="0" w:line="240" w:lineRule="auto"/>
      <w:ind/>
    </w:pPr>
  </w:style>
  <w:style w:type="character" w:styleId="884">
    <w:name w:val="Footer Char"/>
    <w:basedOn w:val="856"/>
    <w:link w:val="883"/>
    <w:uiPriority w:val="99"/>
    <w:pPr>
      <w:pBdr/>
      <w:spacing/>
      <w:ind/>
    </w:pPr>
  </w:style>
  <w:style w:type="paragraph" w:styleId="885">
    <w:name w:val="Caption"/>
    <w:basedOn w:val="906"/>
    <w:next w:val="906"/>
    <w:uiPriority w:val="35"/>
    <w:unhideWhenUsed/>
    <w:qFormat/>
    <w:pPr>
      <w:pBdr/>
      <w:spacing w:after="200" w:line="240" w:lineRule="auto"/>
      <w:ind/>
    </w:pPr>
    <w:rPr>
      <w:i/>
      <w:iCs/>
      <w:color w:val="0e2841" w:themeColor="text2"/>
      <w:sz w:val="18"/>
      <w:szCs w:val="18"/>
    </w:rPr>
  </w:style>
  <w:style w:type="paragraph" w:styleId="886">
    <w:name w:val="footnote text"/>
    <w:basedOn w:val="906"/>
    <w:link w:val="887"/>
    <w:uiPriority w:val="99"/>
    <w:semiHidden/>
    <w:unhideWhenUsed/>
    <w:pPr>
      <w:pBdr/>
      <w:spacing w:after="0" w:line="240" w:lineRule="auto"/>
      <w:ind/>
    </w:pPr>
    <w:rPr>
      <w:sz w:val="20"/>
      <w:szCs w:val="20"/>
    </w:rPr>
  </w:style>
  <w:style w:type="character" w:styleId="887">
    <w:name w:val="Footnote Text Char"/>
    <w:basedOn w:val="856"/>
    <w:link w:val="886"/>
    <w:uiPriority w:val="99"/>
    <w:semiHidden/>
    <w:pPr>
      <w:pBdr/>
      <w:spacing/>
      <w:ind/>
    </w:pPr>
    <w:rPr>
      <w:sz w:val="20"/>
      <w:szCs w:val="20"/>
    </w:rPr>
  </w:style>
  <w:style w:type="character" w:styleId="888">
    <w:name w:val="footnote reference"/>
    <w:basedOn w:val="856"/>
    <w:uiPriority w:val="99"/>
    <w:semiHidden/>
    <w:unhideWhenUsed/>
    <w:pPr>
      <w:pBdr/>
      <w:spacing/>
      <w:ind/>
    </w:pPr>
    <w:rPr>
      <w:vertAlign w:val="superscript"/>
    </w:rPr>
  </w:style>
  <w:style w:type="paragraph" w:styleId="889">
    <w:name w:val="endnote text"/>
    <w:basedOn w:val="906"/>
    <w:link w:val="890"/>
    <w:uiPriority w:val="99"/>
    <w:semiHidden/>
    <w:unhideWhenUsed/>
    <w:pPr>
      <w:pBdr/>
      <w:spacing w:after="0" w:line="240" w:lineRule="auto"/>
      <w:ind/>
    </w:pPr>
    <w:rPr>
      <w:sz w:val="20"/>
      <w:szCs w:val="20"/>
    </w:rPr>
  </w:style>
  <w:style w:type="character" w:styleId="890">
    <w:name w:val="Endnote Text Char"/>
    <w:basedOn w:val="856"/>
    <w:link w:val="889"/>
    <w:uiPriority w:val="99"/>
    <w:semiHidden/>
    <w:pPr>
      <w:pBdr/>
      <w:spacing/>
      <w:ind/>
    </w:pPr>
    <w:rPr>
      <w:sz w:val="20"/>
      <w:szCs w:val="20"/>
    </w:rPr>
  </w:style>
  <w:style w:type="character" w:styleId="891">
    <w:name w:val="endnote reference"/>
    <w:basedOn w:val="856"/>
    <w:uiPriority w:val="99"/>
    <w:semiHidden/>
    <w:unhideWhenUsed/>
    <w:pPr>
      <w:pBdr/>
      <w:spacing/>
      <w:ind/>
    </w:pPr>
    <w:rPr>
      <w:vertAlign w:val="superscript"/>
    </w:rPr>
  </w:style>
  <w:style w:type="character" w:styleId="892">
    <w:name w:val="Hyperlink"/>
    <w:basedOn w:val="856"/>
    <w:uiPriority w:val="99"/>
    <w:unhideWhenUsed/>
    <w:pPr>
      <w:pBdr/>
      <w:spacing/>
      <w:ind/>
    </w:pPr>
    <w:rPr>
      <w:color w:val="0563c1" w:themeColor="hyperlink"/>
      <w:u w:val="single"/>
    </w:rPr>
  </w:style>
  <w:style w:type="character" w:styleId="893">
    <w:name w:val="FollowedHyperlink"/>
    <w:basedOn w:val="856"/>
    <w:uiPriority w:val="99"/>
    <w:semiHidden/>
    <w:unhideWhenUsed/>
    <w:pPr>
      <w:pBdr/>
      <w:spacing/>
      <w:ind/>
    </w:pPr>
    <w:rPr>
      <w:color w:val="954f72" w:themeColor="followedHyperlink"/>
      <w:u w:val="single"/>
    </w:rPr>
  </w:style>
  <w:style w:type="paragraph" w:styleId="894">
    <w:name w:val="toc 1"/>
    <w:basedOn w:val="906"/>
    <w:next w:val="906"/>
    <w:uiPriority w:val="39"/>
    <w:unhideWhenUsed/>
    <w:pPr>
      <w:pBdr/>
      <w:spacing w:after="100"/>
      <w:ind/>
    </w:pPr>
  </w:style>
  <w:style w:type="paragraph" w:styleId="895">
    <w:name w:val="toc 2"/>
    <w:basedOn w:val="906"/>
    <w:next w:val="906"/>
    <w:uiPriority w:val="39"/>
    <w:unhideWhenUsed/>
    <w:pPr>
      <w:pBdr/>
      <w:spacing w:after="100"/>
      <w:ind w:left="220"/>
    </w:pPr>
  </w:style>
  <w:style w:type="paragraph" w:styleId="896">
    <w:name w:val="toc 3"/>
    <w:basedOn w:val="906"/>
    <w:next w:val="906"/>
    <w:uiPriority w:val="39"/>
    <w:unhideWhenUsed/>
    <w:pPr>
      <w:pBdr/>
      <w:spacing w:after="100"/>
      <w:ind w:left="440"/>
    </w:pPr>
  </w:style>
  <w:style w:type="paragraph" w:styleId="897">
    <w:name w:val="toc 4"/>
    <w:basedOn w:val="906"/>
    <w:next w:val="906"/>
    <w:uiPriority w:val="39"/>
    <w:unhideWhenUsed/>
    <w:pPr>
      <w:pBdr/>
      <w:spacing w:after="100"/>
      <w:ind w:left="660"/>
    </w:pPr>
  </w:style>
  <w:style w:type="paragraph" w:styleId="898">
    <w:name w:val="toc 5"/>
    <w:basedOn w:val="906"/>
    <w:next w:val="906"/>
    <w:uiPriority w:val="39"/>
    <w:unhideWhenUsed/>
    <w:pPr>
      <w:pBdr/>
      <w:spacing w:after="100"/>
      <w:ind w:left="880"/>
    </w:pPr>
  </w:style>
  <w:style w:type="paragraph" w:styleId="899">
    <w:name w:val="toc 6"/>
    <w:basedOn w:val="906"/>
    <w:next w:val="906"/>
    <w:uiPriority w:val="39"/>
    <w:unhideWhenUsed/>
    <w:pPr>
      <w:pBdr/>
      <w:spacing w:after="100"/>
      <w:ind w:left="1100"/>
    </w:pPr>
  </w:style>
  <w:style w:type="paragraph" w:styleId="900">
    <w:name w:val="toc 7"/>
    <w:basedOn w:val="906"/>
    <w:next w:val="906"/>
    <w:uiPriority w:val="39"/>
    <w:unhideWhenUsed/>
    <w:pPr>
      <w:pBdr/>
      <w:spacing w:after="100"/>
      <w:ind w:left="1320"/>
    </w:pPr>
  </w:style>
  <w:style w:type="paragraph" w:styleId="901">
    <w:name w:val="toc 8"/>
    <w:basedOn w:val="906"/>
    <w:next w:val="906"/>
    <w:uiPriority w:val="39"/>
    <w:unhideWhenUsed/>
    <w:pPr>
      <w:pBdr/>
      <w:spacing w:after="100"/>
      <w:ind w:left="1540"/>
    </w:pPr>
  </w:style>
  <w:style w:type="paragraph" w:styleId="902">
    <w:name w:val="toc 9"/>
    <w:basedOn w:val="906"/>
    <w:next w:val="906"/>
    <w:uiPriority w:val="39"/>
    <w:unhideWhenUsed/>
    <w:pPr>
      <w:pBdr/>
      <w:spacing w:after="100"/>
      <w:ind w:left="1760"/>
    </w:pPr>
  </w:style>
  <w:style w:type="character" w:styleId="903">
    <w:name w:val="Placeholder Text"/>
    <w:basedOn w:val="856"/>
    <w:uiPriority w:val="99"/>
    <w:semiHidden/>
    <w:pPr>
      <w:pBdr/>
      <w:spacing/>
      <w:ind/>
    </w:pPr>
    <w:rPr>
      <w:color w:val="666666"/>
    </w:rPr>
  </w:style>
  <w:style w:type="paragraph" w:styleId="904">
    <w:name w:val="TOC Heading"/>
    <w:uiPriority w:val="39"/>
    <w:unhideWhenUsed/>
    <w:pPr>
      <w:pBdr/>
      <w:spacing/>
      <w:ind/>
    </w:pPr>
  </w:style>
  <w:style w:type="paragraph" w:styleId="905">
    <w:name w:val="table of figures"/>
    <w:basedOn w:val="906"/>
    <w:next w:val="906"/>
    <w:uiPriority w:val="99"/>
    <w:unhideWhenUsed/>
    <w:pPr>
      <w:pBdr/>
      <w:spacing w:after="0" w:afterAutospacing="0"/>
      <w:ind/>
    </w:pPr>
  </w:style>
  <w:style w:type="paragraph" w:styleId="906" w:default="1">
    <w:name w:val="Normal"/>
    <w:qFormat/>
    <w:pPr>
      <w:pBdr/>
      <w:spacing/>
      <w:ind/>
    </w:pPr>
  </w:style>
  <w:style w:type="table" w:styleId="90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08" w:default="1">
    <w:name w:val="No List"/>
    <w:uiPriority w:val="99"/>
    <w:semiHidden/>
    <w:unhideWhenUsed/>
    <w:pPr>
      <w:pBdr/>
      <w:spacing/>
      <w:ind/>
    </w:pPr>
  </w:style>
  <w:style w:type="paragraph" w:styleId="909">
    <w:name w:val="No Spacing"/>
    <w:basedOn w:val="906"/>
    <w:uiPriority w:val="1"/>
    <w:qFormat/>
    <w:pPr>
      <w:pBdr/>
      <w:spacing w:after="0" w:line="240" w:lineRule="auto"/>
      <w:ind/>
    </w:pPr>
  </w:style>
  <w:style w:type="paragraph" w:styleId="910">
    <w:name w:val="List Paragraph"/>
    <w:basedOn w:val="906"/>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onlyoffice/9.3.1.10</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Oliver Hoogvliet</cp:lastModifiedBy>
  <cp:revision>2</cp:revision>
  <dcterms:modified xsi:type="dcterms:W3CDTF">2026-10-11T09:23:47Z</dcterms:modified>
</cp:coreProperties>
</file>